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FEFC9" w14:textId="77777777" w:rsidR="00C37F2D" w:rsidRPr="00C37F2D" w:rsidRDefault="00C37F2D" w:rsidP="00C37F2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C37F2D">
        <w:rPr>
          <w:rFonts w:ascii="Times New Roman" w:eastAsia="Times New Roman" w:hAnsi="Times New Roman" w:cs="Times New Roman"/>
          <w:b/>
          <w:bCs/>
          <w:sz w:val="27"/>
          <w:szCs w:val="27"/>
          <w:lang w:eastAsia="de-DE"/>
        </w:rPr>
        <w:t>Ursprung und Bedeutung von Allerseelen</w:t>
      </w:r>
    </w:p>
    <w:p w14:paraId="59CEC616" w14:textId="77777777" w:rsidR="00C37F2D" w:rsidRPr="00C37F2D" w:rsidRDefault="00C37F2D" w:rsidP="00C37F2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37F2D">
        <w:rPr>
          <w:rFonts w:ascii="Times New Roman" w:eastAsia="Times New Roman" w:hAnsi="Times New Roman" w:cs="Times New Roman"/>
          <w:b/>
          <w:bCs/>
          <w:sz w:val="24"/>
          <w:szCs w:val="24"/>
          <w:lang w:eastAsia="de-DE"/>
        </w:rPr>
        <w:t>Ursprung und Bedeutung</w:t>
      </w:r>
    </w:p>
    <w:p w14:paraId="6C92328D" w14:textId="77777777" w:rsidR="00C37F2D" w:rsidRPr="00C37F2D" w:rsidRDefault="00C37F2D" w:rsidP="00C37F2D">
      <w:p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sz w:val="24"/>
          <w:szCs w:val="24"/>
          <w:lang w:eastAsia="de-DE"/>
        </w:rPr>
        <w:t>Allerseelen, gefeiert am 2. November, ist ein christlicher Feiertag, der dem Gedenken an alle verstorbenen Gläubigen gewidmet ist. Während Allerheiligen, das am 1. November gefeiert wird, allen Heiligen und Märtyrern gewidmet ist, konzentriert sich Allerseelen auf das Gebet für die Seelen der Verstorbenen, insbesondere für diejenigen, die noch im Fegefeuer auf die Erlösung warten.</w:t>
      </w:r>
    </w:p>
    <w:p w14:paraId="3FAA2F07" w14:textId="77777777" w:rsidR="00C37F2D" w:rsidRPr="00C37F2D" w:rsidRDefault="00C37F2D" w:rsidP="00C37F2D">
      <w:p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sz w:val="24"/>
          <w:szCs w:val="24"/>
          <w:lang w:eastAsia="de-DE"/>
        </w:rPr>
        <w:t>Die Praxis des Gedenkens an die Toten und das Beten für die Seelen der Verstorbenen hat ihre Wurzeln im frühen Christentum und sogar in vorchristlichen Kulturen. Der Brauch, für die Verstorbenen zu beten, ist tief in der christlichen Theologie verwurzelt und basiert auf dem Glauben an das Fegefeuer – einen Ort der Läuterung, wo Seelen gereinigt werden, bevor sie in den Himmel eintreten können.</w:t>
      </w:r>
    </w:p>
    <w:p w14:paraId="7EDAF748" w14:textId="77777777" w:rsidR="00C37F2D" w:rsidRPr="00C37F2D" w:rsidRDefault="00C37F2D" w:rsidP="00C37F2D">
      <w:p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sz w:val="24"/>
          <w:szCs w:val="24"/>
          <w:lang w:eastAsia="de-DE"/>
        </w:rPr>
        <w:t>Der formale Ursprung des Allerseelenfestes geht auf das 10. Jahrhundert zurück. Im Jahr 998 führte Abt Odilo von Cluny in Frankreich den Gedenktag für die Verstorbenen in den Klöstern von Cluny ein. Dieser Brauch verbreitete sich schnell in ganz Europa und wurde schließlich von der gesamten westlichen Kirche übernommen.</w:t>
      </w:r>
    </w:p>
    <w:p w14:paraId="314D79E5" w14:textId="77777777" w:rsidR="00C37F2D" w:rsidRPr="00C37F2D" w:rsidRDefault="00C37F2D" w:rsidP="00C37F2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C37F2D">
        <w:rPr>
          <w:rFonts w:ascii="Times New Roman" w:eastAsia="Times New Roman" w:hAnsi="Times New Roman" w:cs="Times New Roman"/>
          <w:b/>
          <w:bCs/>
          <w:sz w:val="27"/>
          <w:szCs w:val="27"/>
          <w:lang w:eastAsia="de-DE"/>
        </w:rPr>
        <w:t>Historischer Hintergrund</w:t>
      </w:r>
    </w:p>
    <w:p w14:paraId="044A2009" w14:textId="77777777" w:rsidR="00C37F2D" w:rsidRPr="00C37F2D" w:rsidRDefault="00C37F2D" w:rsidP="00C37F2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Frühes Christentum</w:t>
      </w:r>
      <w:r w:rsidRPr="00C37F2D">
        <w:rPr>
          <w:rFonts w:ascii="Times New Roman" w:eastAsia="Times New Roman" w:hAnsi="Times New Roman" w:cs="Times New Roman"/>
          <w:sz w:val="24"/>
          <w:szCs w:val="24"/>
          <w:lang w:eastAsia="de-DE"/>
        </w:rPr>
        <w:t>: Bereits in den ersten Jahrhunderten des Christentums gab es die Praxis, für die Toten zu beten und Messen für sie zu feiern. Die frühe Kirche betonte die Bedeutung des Gebets für die Verstorbenen, um ihre Seelen zu reinigen und ihnen den Eintritt in den Himmel zu ermöglichen.</w:t>
      </w:r>
    </w:p>
    <w:p w14:paraId="2ABBA494" w14:textId="77777777" w:rsidR="00C37F2D" w:rsidRPr="00C37F2D" w:rsidRDefault="00C37F2D" w:rsidP="00C37F2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Abt Odilo von Cluny</w:t>
      </w:r>
      <w:r w:rsidRPr="00C37F2D">
        <w:rPr>
          <w:rFonts w:ascii="Times New Roman" w:eastAsia="Times New Roman" w:hAnsi="Times New Roman" w:cs="Times New Roman"/>
          <w:sz w:val="24"/>
          <w:szCs w:val="24"/>
          <w:lang w:eastAsia="de-DE"/>
        </w:rPr>
        <w:t>: Im Jahr 998 führte Abt Odilo von Cluny den Gedenktag für die Verstorbenen in seinem Kloster ein. Er bestimmte den 2. November als Tag des Gebets und der Fürbitte für alle Seelen im Fegefeuer. Dieser Brauch breitete sich rasch aus und wurde von anderen Klöstern und schließlich von der gesamten Kirche übernommen.</w:t>
      </w:r>
    </w:p>
    <w:p w14:paraId="7BA59B27" w14:textId="77777777" w:rsidR="00C37F2D" w:rsidRPr="00C37F2D" w:rsidRDefault="00C37F2D" w:rsidP="00C37F2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Verbreitung und Praxis</w:t>
      </w:r>
      <w:r w:rsidRPr="00C37F2D">
        <w:rPr>
          <w:rFonts w:ascii="Times New Roman" w:eastAsia="Times New Roman" w:hAnsi="Times New Roman" w:cs="Times New Roman"/>
          <w:sz w:val="24"/>
          <w:szCs w:val="24"/>
          <w:lang w:eastAsia="de-DE"/>
        </w:rPr>
        <w:t>: Allerseelen wurde im 14. Jahrhundert offiziell in den liturgischen Kalender der römisch-katholischen Kirche aufgenommen. Der Tag wird durch besondere Messen, Gebete und das Anzünden von Kerzen begangen. In vielen Kulturen besuchen die Gläubigen an diesem Tag die Gräber ihrer verstorbenen Angehörigen, schmücken sie mit Blumen und Kerzen und beten für die Seelen der Verstorbenen.</w:t>
      </w:r>
    </w:p>
    <w:p w14:paraId="1B3E1BC2" w14:textId="77777777" w:rsidR="00C37F2D" w:rsidRPr="00C37F2D" w:rsidRDefault="00C37F2D" w:rsidP="00C37F2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C37F2D">
        <w:rPr>
          <w:rFonts w:ascii="Times New Roman" w:eastAsia="Times New Roman" w:hAnsi="Times New Roman" w:cs="Times New Roman"/>
          <w:b/>
          <w:bCs/>
          <w:sz w:val="27"/>
          <w:szCs w:val="27"/>
          <w:lang w:eastAsia="de-DE"/>
        </w:rPr>
        <w:t>Persönliche Geschichte zu Allerseelen</w:t>
      </w:r>
    </w:p>
    <w:p w14:paraId="38BBAD3B" w14:textId="77777777" w:rsidR="00C37F2D" w:rsidRPr="00C37F2D" w:rsidRDefault="00C37F2D" w:rsidP="00C37F2D">
      <w:p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sz w:val="24"/>
          <w:szCs w:val="24"/>
          <w:lang w:eastAsia="de-DE"/>
        </w:rPr>
        <w:t>Frau Meier, eine ältere Dame aus einem kleinen Dorf in Bayern, erinnert sich besonders gerne an die Allerseelenfeierlichkeiten in ihrer Kindheit. Allerseelen war für ihre Familie und die Dorfgemeinschaft ein wichtiger und feierlicher Tag.</w:t>
      </w:r>
    </w:p>
    <w:p w14:paraId="12F17C6A" w14:textId="77777777" w:rsidR="00C37F2D" w:rsidRPr="00C37F2D" w:rsidRDefault="00C37F2D" w:rsidP="00C37F2D">
      <w:p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sz w:val="24"/>
          <w:szCs w:val="24"/>
          <w:lang w:eastAsia="de-DE"/>
        </w:rPr>
        <w:t>Am Morgen des 2. November begann der Tag mit einem besonderen Gottesdienst in der Dorfkirche. Die Kirche war mit weißen Blumen und brennenden Kerzen geschmückt, die eine feierliche und besinnliche Atmosphäre schufen. Der Pfarrer hielt eine Predigt über das Gedenken an die Verstorbenen und die Bedeutung des Gebets für die Seelen im Fegefeuer. Frau Meier erinnert sich daran, wie die Gemeinde gemeinsam betete und sang, um ihrer verstorbenen Angehörigen zu gedenken.</w:t>
      </w:r>
    </w:p>
    <w:p w14:paraId="553EA907" w14:textId="77777777" w:rsidR="00C37F2D" w:rsidRPr="00C37F2D" w:rsidRDefault="00C37F2D" w:rsidP="00C37F2D">
      <w:p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sz w:val="24"/>
          <w:szCs w:val="24"/>
          <w:lang w:eastAsia="de-DE"/>
        </w:rPr>
        <w:lastRenderedPageBreak/>
        <w:t>Nach dem Gottesdienst ging die Familie Meier zum Friedhof, um die Gräber ihrer verstorbenen Verwandten zu besuchen. Frau Meier erinnert sich daran, wie sie mit ihren Geschwistern half, die Gräber zu reinigen und mit frischen Blumen zu schmücken. Sie zündeten Kerzen an und legten sie auf die Gräber. Besonders eindrucksvoll war für Frau Meier immer der Anblick der vielen brennenden Kerzen auf dem Friedhof, die in der Abenddämmerung ein warmes und friedliches Licht ausstrahlten.</w:t>
      </w:r>
    </w:p>
    <w:p w14:paraId="5FE7460F" w14:textId="77777777" w:rsidR="00C37F2D" w:rsidRPr="00C37F2D" w:rsidRDefault="00C37F2D" w:rsidP="00C37F2D">
      <w:p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sz w:val="24"/>
          <w:szCs w:val="24"/>
          <w:lang w:eastAsia="de-DE"/>
        </w:rPr>
        <w:t>Am Nachmittag versammelte sich die Familie zu Hause, um gemeinsam zu essen und Geschichten über die Verstorbenen zu erzählen. Es war Tradition, dass an Allerseelen besondere Gerichte zubereitet wurden, die an die Verstorbenen erinnerten. Frau Meier erinnert sich besonders gerne an die süßen Hefezöpfe, die ihre Mutter buk. Diese Zöpfe wurden mit Rosinen und Mandeln verfeinert und symbolisierten das ewige Leben und die Hoffnung auf die Auferstehung.</w:t>
      </w:r>
    </w:p>
    <w:p w14:paraId="4677A975" w14:textId="77777777" w:rsidR="00C37F2D" w:rsidRPr="00C37F2D" w:rsidRDefault="00C37F2D" w:rsidP="00C37F2D">
      <w:p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sz w:val="24"/>
          <w:szCs w:val="24"/>
          <w:lang w:eastAsia="de-DE"/>
        </w:rPr>
        <w:t>Ein weiterer wichtiger Brauch war das Gebet für die Verstorbenen. Am Abend versammelte sich die Familie um einen kleinen Altar mit brennenden Kerzen und betete den Rosenkranz für die Seelen im Fegefeuer. Frau Meier erinnert sich daran, wie sie die Gebete ihrer Eltern und Großeltern nachsprach und das Gefühl der Verbundenheit mit den Verstorbenen und der gesamten Familie spürte.</w:t>
      </w:r>
    </w:p>
    <w:p w14:paraId="77ACB894" w14:textId="77777777" w:rsidR="00C37F2D" w:rsidRPr="00C37F2D" w:rsidRDefault="00C37F2D" w:rsidP="00C37F2D">
      <w:p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sz w:val="24"/>
          <w:szCs w:val="24"/>
          <w:lang w:eastAsia="de-DE"/>
        </w:rPr>
        <w:t>Auch heute noch, viele Jahre später, feiert Frau Meier Allerseelen im Seniorenheim. Die Erinnerungen an die feierlichen Gottesdienste, die Besuche auf dem Friedhof und die gemeinsamen Mahlzeiten mit der Familie sind lebendig. Sie freut sich darauf, ihre Geschichten und Erinnerungen an Allerseelen mit den anderen Bewohnern zu teilen und die Traditionen und Bräuche dieser besonderen Zeit weiterzugeben.</w:t>
      </w:r>
    </w:p>
    <w:p w14:paraId="72218C94" w14:textId="77777777" w:rsidR="00C37F2D" w:rsidRPr="00C37F2D" w:rsidRDefault="00C37F2D" w:rsidP="00C37F2D">
      <w:p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sz w:val="24"/>
          <w:szCs w:val="24"/>
          <w:lang w:eastAsia="de-DE"/>
        </w:rPr>
        <w:t>Allerseelen ist ein bedeutendes Fest, das dem Gedenken an alle verstorbenen Gläubigen gewidmet ist. Es ist ein Tag des Gebets, der Besinnung und der Hoffnung auf das ewige Leben. Die persönlichen Geschichten und Erinnerungen, die mit Allerseelen verbunden sind, machen dieses Fest zu einer besonderen und bedeutungsvollen Zeit im Jahresverlauf. Allerseelen erinnert uns an die Bedeutung des Gebets für die Verstorbenen und die Hoffnung auf die Auferstehung und das ewige Leben.</w:t>
      </w:r>
    </w:p>
    <w:p w14:paraId="3B23159A" w14:textId="021FCE04" w:rsidR="00FF4AD1" w:rsidRDefault="00FF4AD1"/>
    <w:p w14:paraId="09E9568F" w14:textId="77777777" w:rsidR="00C37F2D" w:rsidRPr="00C37F2D" w:rsidRDefault="00C37F2D" w:rsidP="00C37F2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C37F2D">
        <w:rPr>
          <w:rFonts w:ascii="Times New Roman" w:eastAsia="Times New Roman" w:hAnsi="Times New Roman" w:cs="Times New Roman"/>
          <w:b/>
          <w:bCs/>
          <w:sz w:val="27"/>
          <w:szCs w:val="27"/>
          <w:lang w:eastAsia="de-DE"/>
        </w:rPr>
        <w:t>Allerseelen: Eine Anleitung für Beschäftigungsaktivitäten</w:t>
      </w:r>
    </w:p>
    <w:p w14:paraId="57AA6E56" w14:textId="77777777" w:rsidR="00C37F2D" w:rsidRPr="00C37F2D" w:rsidRDefault="00C37F2D" w:rsidP="00C37F2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37F2D">
        <w:rPr>
          <w:rFonts w:ascii="Times New Roman" w:eastAsia="Times New Roman" w:hAnsi="Times New Roman" w:cs="Times New Roman"/>
          <w:b/>
          <w:bCs/>
          <w:sz w:val="24"/>
          <w:szCs w:val="24"/>
          <w:lang w:eastAsia="de-DE"/>
        </w:rPr>
        <w:t>Beschreibung</w:t>
      </w:r>
    </w:p>
    <w:p w14:paraId="4057B089" w14:textId="77777777" w:rsidR="00C37F2D" w:rsidRPr="00C37F2D" w:rsidRDefault="00C37F2D" w:rsidP="00C37F2D">
      <w:p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sz w:val="24"/>
          <w:szCs w:val="24"/>
          <w:lang w:eastAsia="de-DE"/>
        </w:rPr>
        <w:t>Allerseelen, gefeiert am 2. November, ist ein bedeutender christlicher Feiertag, der dem Gedenken an alle verstorbenen Gläubigen gewidmet ist. Durch kreative und interaktive Beschäftigungsaktivitäten können Senioren die Bedeutung dieses Tages erleben und die Traditionen und Bräuche pflegen. Hier sind einige Ideen und Anleitungen, wie man Allerseelen gestalten kann, um eine angenehme und bedeutungsvolle Zeit für alle Beteiligten zu ermöglichen.</w:t>
      </w:r>
    </w:p>
    <w:p w14:paraId="7F1C42B2" w14:textId="77777777" w:rsidR="00C37F2D" w:rsidRPr="00C37F2D" w:rsidRDefault="00C37F2D" w:rsidP="00C37F2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C37F2D">
        <w:rPr>
          <w:rFonts w:ascii="Times New Roman" w:eastAsia="Times New Roman" w:hAnsi="Times New Roman" w:cs="Times New Roman"/>
          <w:b/>
          <w:bCs/>
          <w:sz w:val="27"/>
          <w:szCs w:val="27"/>
          <w:lang w:eastAsia="de-DE"/>
        </w:rPr>
        <w:t>Aktivitäten für Allerseelen</w:t>
      </w:r>
    </w:p>
    <w:p w14:paraId="7A379914" w14:textId="77777777" w:rsidR="00C37F2D" w:rsidRPr="00C37F2D" w:rsidRDefault="00C37F2D" w:rsidP="00C37F2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37F2D">
        <w:rPr>
          <w:rFonts w:ascii="Times New Roman" w:eastAsia="Times New Roman" w:hAnsi="Times New Roman" w:cs="Times New Roman"/>
          <w:b/>
          <w:bCs/>
          <w:sz w:val="24"/>
          <w:szCs w:val="24"/>
          <w:lang w:eastAsia="de-DE"/>
        </w:rPr>
        <w:t>Vorbereitung</w:t>
      </w:r>
    </w:p>
    <w:p w14:paraId="41F87C31" w14:textId="77777777" w:rsidR="00C37F2D" w:rsidRPr="00C37F2D" w:rsidRDefault="00C37F2D" w:rsidP="00C37F2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Dekoration</w:t>
      </w:r>
    </w:p>
    <w:p w14:paraId="74C13B3D" w14:textId="77777777" w:rsidR="00C37F2D" w:rsidRPr="00C37F2D" w:rsidRDefault="00C37F2D" w:rsidP="00C37F2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lastRenderedPageBreak/>
        <w:t>Feierliche Farben</w:t>
      </w:r>
      <w:r w:rsidRPr="00C37F2D">
        <w:rPr>
          <w:rFonts w:ascii="Times New Roman" w:eastAsia="Times New Roman" w:hAnsi="Times New Roman" w:cs="Times New Roman"/>
          <w:sz w:val="24"/>
          <w:szCs w:val="24"/>
          <w:lang w:eastAsia="de-DE"/>
        </w:rPr>
        <w:t>: Schmücken Sie den Raum mit weißen und goldenen Dekorationen, die Reinheit und Heiligkeit symbolisieren. Nutzen Sie Blumen, Kerzen und religiöse Symbole.</w:t>
      </w:r>
    </w:p>
    <w:p w14:paraId="340A9264" w14:textId="77777777" w:rsidR="00C37F2D" w:rsidRPr="00C37F2D" w:rsidRDefault="00C37F2D" w:rsidP="00C37F2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Allerseelen-Motive</w:t>
      </w:r>
      <w:r w:rsidRPr="00C37F2D">
        <w:rPr>
          <w:rFonts w:ascii="Times New Roman" w:eastAsia="Times New Roman" w:hAnsi="Times New Roman" w:cs="Times New Roman"/>
          <w:sz w:val="24"/>
          <w:szCs w:val="24"/>
          <w:lang w:eastAsia="de-DE"/>
        </w:rPr>
        <w:t>: Stellen Sie Bilder und Poster von Heiligen und religiösen Szenen auf, um die historische und spirituelle Bedeutung des Tages hervorzuheben.</w:t>
      </w:r>
    </w:p>
    <w:p w14:paraId="149ECA4B" w14:textId="77777777" w:rsidR="00C37F2D" w:rsidRPr="00C37F2D" w:rsidRDefault="00C37F2D" w:rsidP="00C37F2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Materialien bereitstellen</w:t>
      </w:r>
    </w:p>
    <w:p w14:paraId="2AC3490F" w14:textId="77777777" w:rsidR="00C37F2D" w:rsidRPr="00C37F2D" w:rsidRDefault="00C37F2D" w:rsidP="00C37F2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Bastelmaterialien</w:t>
      </w:r>
      <w:r w:rsidRPr="00C37F2D">
        <w:rPr>
          <w:rFonts w:ascii="Times New Roman" w:eastAsia="Times New Roman" w:hAnsi="Times New Roman" w:cs="Times New Roman"/>
          <w:sz w:val="24"/>
          <w:szCs w:val="24"/>
          <w:lang w:eastAsia="de-DE"/>
        </w:rPr>
        <w:t>: Bereiten Sie Bastelmaterialien wie weißes und goldenes Papier, Scheren, Klebstoff, Glitzer, Sticker, Stifte und Farben vor.</w:t>
      </w:r>
    </w:p>
    <w:p w14:paraId="20D68590" w14:textId="77777777" w:rsidR="00C37F2D" w:rsidRPr="00C37F2D" w:rsidRDefault="00C37F2D" w:rsidP="00C37F2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Bücher und Texte</w:t>
      </w:r>
      <w:r w:rsidRPr="00C37F2D">
        <w:rPr>
          <w:rFonts w:ascii="Times New Roman" w:eastAsia="Times New Roman" w:hAnsi="Times New Roman" w:cs="Times New Roman"/>
          <w:sz w:val="24"/>
          <w:szCs w:val="24"/>
          <w:lang w:eastAsia="de-DE"/>
        </w:rPr>
        <w:t>: Stellen Sie Bücher und Texte über die Heiligen und ihre Geschichten bereit, die gelesen und besprochen werden können.</w:t>
      </w:r>
    </w:p>
    <w:p w14:paraId="60CEB93B" w14:textId="77777777" w:rsidR="00C37F2D" w:rsidRPr="00C37F2D" w:rsidRDefault="00C37F2D" w:rsidP="00C37F2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C37F2D">
        <w:rPr>
          <w:rFonts w:ascii="Times New Roman" w:eastAsia="Times New Roman" w:hAnsi="Times New Roman" w:cs="Times New Roman"/>
          <w:b/>
          <w:bCs/>
          <w:sz w:val="27"/>
          <w:szCs w:val="27"/>
          <w:lang w:eastAsia="de-DE"/>
        </w:rPr>
        <w:t>Beschäftigungsaktivitäten</w:t>
      </w:r>
    </w:p>
    <w:p w14:paraId="75A4F70E" w14:textId="77777777" w:rsidR="00C37F2D" w:rsidRPr="00C37F2D" w:rsidRDefault="00C37F2D" w:rsidP="00C37F2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Kreative Bastelprojekte</w:t>
      </w:r>
    </w:p>
    <w:p w14:paraId="54A6C022" w14:textId="77777777" w:rsidR="00C37F2D" w:rsidRPr="00C37F2D" w:rsidRDefault="00C37F2D" w:rsidP="00C37F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Kerzen dekorieren</w:t>
      </w:r>
      <w:r w:rsidRPr="00C37F2D">
        <w:rPr>
          <w:rFonts w:ascii="Times New Roman" w:eastAsia="Times New Roman" w:hAnsi="Times New Roman" w:cs="Times New Roman"/>
          <w:sz w:val="24"/>
          <w:szCs w:val="24"/>
          <w:lang w:eastAsia="de-DE"/>
        </w:rPr>
        <w:t>: Lassen Sie die Bewohner Kerzen mit religiösen Symbolen und Farben dekorieren. Diese können als Andenken oder zur Nutzung während des Gottesdienstes verwendet werden.</w:t>
      </w:r>
    </w:p>
    <w:p w14:paraId="1C25AF7F" w14:textId="77777777" w:rsidR="00C37F2D" w:rsidRPr="00C37F2D" w:rsidRDefault="00C37F2D" w:rsidP="00C37F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Gedenkbilder malen</w:t>
      </w:r>
      <w:r w:rsidRPr="00C37F2D">
        <w:rPr>
          <w:rFonts w:ascii="Times New Roman" w:eastAsia="Times New Roman" w:hAnsi="Times New Roman" w:cs="Times New Roman"/>
          <w:sz w:val="24"/>
          <w:szCs w:val="24"/>
          <w:lang w:eastAsia="de-DE"/>
        </w:rPr>
        <w:t>: Die Bewohner können Bilder von Heiligen malen oder ausmalen. Nutzen Sie Vorlagen und Malutensilien, um kreative und persönliche Kunstwerke zu schaffen.</w:t>
      </w:r>
    </w:p>
    <w:p w14:paraId="6CCA5820" w14:textId="77777777" w:rsidR="00C37F2D" w:rsidRPr="00C37F2D" w:rsidRDefault="00C37F2D" w:rsidP="00C37F2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Geschichten und Erzählungen</w:t>
      </w:r>
    </w:p>
    <w:p w14:paraId="29A3BE49" w14:textId="77777777" w:rsidR="00C37F2D" w:rsidRPr="00C37F2D" w:rsidRDefault="00C37F2D" w:rsidP="00C37F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Heiligengeschichten vorlesen</w:t>
      </w:r>
      <w:r w:rsidRPr="00C37F2D">
        <w:rPr>
          <w:rFonts w:ascii="Times New Roman" w:eastAsia="Times New Roman" w:hAnsi="Times New Roman" w:cs="Times New Roman"/>
          <w:sz w:val="24"/>
          <w:szCs w:val="24"/>
          <w:lang w:eastAsia="de-DE"/>
        </w:rPr>
        <w:t>: Lesen Sie Geschichten und Berichte über verschiedene Heilige und Märtyrer vor. Nutzen Sie auch persönliche Erinnerungen und Erlebnisse der Bewohner, um Gespräche anzuregen.</w:t>
      </w:r>
    </w:p>
    <w:p w14:paraId="09C7B756" w14:textId="77777777" w:rsidR="00C37F2D" w:rsidRPr="00C37F2D" w:rsidRDefault="00C37F2D" w:rsidP="00C37F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Erinnerungen an frühere Allerseelenfeiern teilen</w:t>
      </w:r>
      <w:r w:rsidRPr="00C37F2D">
        <w:rPr>
          <w:rFonts w:ascii="Times New Roman" w:eastAsia="Times New Roman" w:hAnsi="Times New Roman" w:cs="Times New Roman"/>
          <w:sz w:val="24"/>
          <w:szCs w:val="24"/>
          <w:lang w:eastAsia="de-DE"/>
        </w:rPr>
        <w:t>: Ermutigen Sie die Bewohner, ihre eigenen Geschichten und Erinnerungen an die Feier des Allerseelen in ihrer Jugend und im Laufe ihres Lebens zu teilen.</w:t>
      </w:r>
    </w:p>
    <w:p w14:paraId="4DD1164A" w14:textId="77777777" w:rsidR="00C37F2D" w:rsidRPr="00C37F2D" w:rsidRDefault="00C37F2D" w:rsidP="00C37F2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Musik und Gesang</w:t>
      </w:r>
    </w:p>
    <w:p w14:paraId="6950E9A0" w14:textId="77777777" w:rsidR="00C37F2D" w:rsidRPr="00C37F2D" w:rsidRDefault="00C37F2D" w:rsidP="00C37F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Kirchenlieder singen</w:t>
      </w:r>
      <w:r w:rsidRPr="00C37F2D">
        <w:rPr>
          <w:rFonts w:ascii="Times New Roman" w:eastAsia="Times New Roman" w:hAnsi="Times New Roman" w:cs="Times New Roman"/>
          <w:sz w:val="24"/>
          <w:szCs w:val="24"/>
          <w:lang w:eastAsia="de-DE"/>
        </w:rPr>
        <w:t>: Singen Sie gemeinsam traditionelle Kirchenlieder und Hymnen, die zum Thema Allerseelen passen. Nutzen Sie einfache Instrumente wie Tamburine oder Rasseln, um die Lieder zu begleiten.</w:t>
      </w:r>
    </w:p>
    <w:p w14:paraId="601F89AC" w14:textId="77777777" w:rsidR="00C37F2D" w:rsidRPr="00C37F2D" w:rsidRDefault="00C37F2D" w:rsidP="00C37F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Musik hören</w:t>
      </w:r>
      <w:r w:rsidRPr="00C37F2D">
        <w:rPr>
          <w:rFonts w:ascii="Times New Roman" w:eastAsia="Times New Roman" w:hAnsi="Times New Roman" w:cs="Times New Roman"/>
          <w:sz w:val="24"/>
          <w:szCs w:val="24"/>
          <w:lang w:eastAsia="de-DE"/>
        </w:rPr>
        <w:t>: Spielen Sie sakrale Musik und klassische Werke, die zur Besinnung und zum Genießen einladen.</w:t>
      </w:r>
    </w:p>
    <w:p w14:paraId="34F17090" w14:textId="77777777" w:rsidR="00C37F2D" w:rsidRPr="00C37F2D" w:rsidRDefault="00C37F2D" w:rsidP="00C37F2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Bildung und Diskussion</w:t>
      </w:r>
    </w:p>
    <w:p w14:paraId="2D781F6D" w14:textId="77777777" w:rsidR="00C37F2D" w:rsidRPr="00C37F2D" w:rsidRDefault="00C37F2D" w:rsidP="00C37F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Vorträge und Diskussionen</w:t>
      </w:r>
      <w:r w:rsidRPr="00C37F2D">
        <w:rPr>
          <w:rFonts w:ascii="Times New Roman" w:eastAsia="Times New Roman" w:hAnsi="Times New Roman" w:cs="Times New Roman"/>
          <w:sz w:val="24"/>
          <w:szCs w:val="24"/>
          <w:lang w:eastAsia="de-DE"/>
        </w:rPr>
        <w:t>: Halten Sie kurze Vorträge über die Bedeutung von Allerseelen und die Geschichten der Heiligen. Ermutigen Sie die Bewohner, Fragen zu stellen und ihre Meinungen zu äußern.</w:t>
      </w:r>
    </w:p>
    <w:p w14:paraId="745A6DA3" w14:textId="77777777" w:rsidR="00C37F2D" w:rsidRPr="00C37F2D" w:rsidRDefault="00C37F2D" w:rsidP="00C37F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Filmvorführungen</w:t>
      </w:r>
      <w:r w:rsidRPr="00C37F2D">
        <w:rPr>
          <w:rFonts w:ascii="Times New Roman" w:eastAsia="Times New Roman" w:hAnsi="Times New Roman" w:cs="Times New Roman"/>
          <w:sz w:val="24"/>
          <w:szCs w:val="24"/>
          <w:lang w:eastAsia="de-DE"/>
        </w:rPr>
        <w:t>: Zeigen Sie Dokumentationen oder Filme über das Leben von Heiligen und die Bedeutung von Allerseelen, um das historische und spirituelle Wissen zu vertiefen.</w:t>
      </w:r>
    </w:p>
    <w:p w14:paraId="4C2D0CA3" w14:textId="77777777" w:rsidR="00C37F2D" w:rsidRPr="00C37F2D" w:rsidRDefault="00C37F2D" w:rsidP="00C37F2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Gemeinsames Essen</w:t>
      </w:r>
    </w:p>
    <w:p w14:paraId="774A9DF5" w14:textId="77777777" w:rsidR="00C37F2D" w:rsidRPr="00C37F2D" w:rsidRDefault="00C37F2D" w:rsidP="00C37F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Traditionelle Speisen</w:t>
      </w:r>
      <w:r w:rsidRPr="00C37F2D">
        <w:rPr>
          <w:rFonts w:ascii="Times New Roman" w:eastAsia="Times New Roman" w:hAnsi="Times New Roman" w:cs="Times New Roman"/>
          <w:sz w:val="24"/>
          <w:szCs w:val="24"/>
          <w:lang w:eastAsia="de-DE"/>
        </w:rPr>
        <w:t>: Bereiten Sie gemeinsam traditionelle Gerichte zu, die zu Allerseelen passen, wie Hefezöpfe oder besondere Gebäckstücke.</w:t>
      </w:r>
    </w:p>
    <w:p w14:paraId="049AAA8E" w14:textId="77777777" w:rsidR="00C37F2D" w:rsidRPr="00C37F2D" w:rsidRDefault="00C37F2D" w:rsidP="00C37F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Festliches Kaffeetrinken</w:t>
      </w:r>
      <w:r w:rsidRPr="00C37F2D">
        <w:rPr>
          <w:rFonts w:ascii="Times New Roman" w:eastAsia="Times New Roman" w:hAnsi="Times New Roman" w:cs="Times New Roman"/>
          <w:sz w:val="24"/>
          <w:szCs w:val="24"/>
          <w:lang w:eastAsia="de-DE"/>
        </w:rPr>
        <w:t>: Organisieren Sie ein gemeinsames Kaffeetrinken mit Kuchen und Gebäck, bei dem die Bewohner die Atmosphäre und die Gemeinschaft genießen können.</w:t>
      </w:r>
    </w:p>
    <w:p w14:paraId="3C8DC874" w14:textId="77777777" w:rsidR="00C37F2D" w:rsidRPr="00C37F2D" w:rsidRDefault="00C37F2D" w:rsidP="00C37F2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Friedhofsbesuch oder Andacht</w:t>
      </w:r>
    </w:p>
    <w:p w14:paraId="264FCCD4" w14:textId="77777777" w:rsidR="00C37F2D" w:rsidRPr="00C37F2D" w:rsidRDefault="00C37F2D" w:rsidP="00C37F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Gedenken an Verstorbene</w:t>
      </w:r>
      <w:r w:rsidRPr="00C37F2D">
        <w:rPr>
          <w:rFonts w:ascii="Times New Roman" w:eastAsia="Times New Roman" w:hAnsi="Times New Roman" w:cs="Times New Roman"/>
          <w:sz w:val="24"/>
          <w:szCs w:val="24"/>
          <w:lang w:eastAsia="de-DE"/>
        </w:rPr>
        <w:t xml:space="preserve">: Organisieren Sie einen gemeinsamen Besuch auf dem Friedhof, um die Gräber der verstorbenen Angehörigen zu schmücken und </w:t>
      </w:r>
      <w:r w:rsidRPr="00C37F2D">
        <w:rPr>
          <w:rFonts w:ascii="Times New Roman" w:eastAsia="Times New Roman" w:hAnsi="Times New Roman" w:cs="Times New Roman"/>
          <w:sz w:val="24"/>
          <w:szCs w:val="24"/>
          <w:lang w:eastAsia="de-DE"/>
        </w:rPr>
        <w:lastRenderedPageBreak/>
        <w:t>Kerzen anzuzünden. Falls ein Besuch nicht möglich ist, können Sie eine Andacht im Haus abhalten.</w:t>
      </w:r>
    </w:p>
    <w:p w14:paraId="5E71ADD1" w14:textId="77777777" w:rsidR="00C37F2D" w:rsidRPr="00C37F2D" w:rsidRDefault="00C37F2D" w:rsidP="00C37F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Kerzen anzünden</w:t>
      </w:r>
      <w:r w:rsidRPr="00C37F2D">
        <w:rPr>
          <w:rFonts w:ascii="Times New Roman" w:eastAsia="Times New Roman" w:hAnsi="Times New Roman" w:cs="Times New Roman"/>
          <w:sz w:val="24"/>
          <w:szCs w:val="24"/>
          <w:lang w:eastAsia="de-DE"/>
        </w:rPr>
        <w:t>: Stellen Sie Kerzen auf und lassen Sie die Bewohner eine Kerze für ihre verstorbenen Angehörigen anzünden, um ihrer zu gedenken und für sie zu beten.</w:t>
      </w:r>
    </w:p>
    <w:p w14:paraId="4A260BBC" w14:textId="77777777" w:rsidR="00C37F2D" w:rsidRPr="00C37F2D" w:rsidRDefault="00C37F2D" w:rsidP="00C37F2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C37F2D">
        <w:rPr>
          <w:rFonts w:ascii="Times New Roman" w:eastAsia="Times New Roman" w:hAnsi="Times New Roman" w:cs="Times New Roman"/>
          <w:b/>
          <w:bCs/>
          <w:sz w:val="27"/>
          <w:szCs w:val="27"/>
          <w:lang w:eastAsia="de-DE"/>
        </w:rPr>
        <w:t>Nachbereitung</w:t>
      </w:r>
    </w:p>
    <w:p w14:paraId="309CF8D9" w14:textId="77777777" w:rsidR="00C37F2D" w:rsidRPr="00C37F2D" w:rsidRDefault="00C37F2D" w:rsidP="00C37F2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Fotos und Erinnerungen</w:t>
      </w:r>
    </w:p>
    <w:p w14:paraId="11037699" w14:textId="77777777" w:rsidR="00C37F2D" w:rsidRPr="00C37F2D" w:rsidRDefault="00C37F2D" w:rsidP="00C37F2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Fotowand</w:t>
      </w:r>
      <w:r w:rsidRPr="00C37F2D">
        <w:rPr>
          <w:rFonts w:ascii="Times New Roman" w:eastAsia="Times New Roman" w:hAnsi="Times New Roman" w:cs="Times New Roman"/>
          <w:sz w:val="24"/>
          <w:szCs w:val="24"/>
          <w:lang w:eastAsia="de-DE"/>
        </w:rPr>
        <w:t>: Machen Sie Fotos von den Aktivitäten und der feierlichen Stimmung und erstellen Sie eine Fotowand als Erinnerung. Diese kann später immer wieder betrachtet werden und schöne Erinnerungen wachrufen.</w:t>
      </w:r>
    </w:p>
    <w:p w14:paraId="4CE99649" w14:textId="77777777" w:rsidR="00C37F2D" w:rsidRPr="00C37F2D" w:rsidRDefault="00C37F2D" w:rsidP="00C37F2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Erinnerungsalbum</w:t>
      </w:r>
      <w:r w:rsidRPr="00C37F2D">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38374C08" w14:textId="77777777" w:rsidR="00C37F2D" w:rsidRPr="00C37F2D" w:rsidRDefault="00C37F2D" w:rsidP="00C37F2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Reflexion und Feedback</w:t>
      </w:r>
    </w:p>
    <w:p w14:paraId="3C6C9CC2" w14:textId="77777777" w:rsidR="00C37F2D" w:rsidRPr="00C37F2D" w:rsidRDefault="00C37F2D" w:rsidP="00C37F2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Gespräche über die Aktivitäten</w:t>
      </w:r>
      <w:r w:rsidRPr="00C37F2D">
        <w:rPr>
          <w:rFonts w:ascii="Times New Roman" w:eastAsia="Times New Roman" w:hAnsi="Times New Roman" w:cs="Times New Roman"/>
          <w:sz w:val="24"/>
          <w:szCs w:val="24"/>
          <w:lang w:eastAsia="de-DE"/>
        </w:rPr>
        <w:t xml:space="preserve">: Lassen Sie die Teilnehmer über ihre Eindrücke und Erlebnisse des Allerseelen sprechen und was ihnen am meisten Spaß gemacht hat. Dies </w:t>
      </w:r>
      <w:proofErr w:type="gramStart"/>
      <w:r w:rsidRPr="00C37F2D">
        <w:rPr>
          <w:rFonts w:ascii="Times New Roman" w:eastAsia="Times New Roman" w:hAnsi="Times New Roman" w:cs="Times New Roman"/>
          <w:sz w:val="24"/>
          <w:szCs w:val="24"/>
          <w:lang w:eastAsia="de-DE"/>
        </w:rPr>
        <w:t>fördert</w:t>
      </w:r>
      <w:proofErr w:type="gramEnd"/>
      <w:r w:rsidRPr="00C37F2D">
        <w:rPr>
          <w:rFonts w:ascii="Times New Roman" w:eastAsia="Times New Roman" w:hAnsi="Times New Roman" w:cs="Times New Roman"/>
          <w:sz w:val="24"/>
          <w:szCs w:val="24"/>
          <w:lang w:eastAsia="de-DE"/>
        </w:rPr>
        <w:t xml:space="preserve"> das Gemeinschaftsgefühl und die Reflexion.</w:t>
      </w:r>
    </w:p>
    <w:p w14:paraId="2DC68DC1" w14:textId="77777777" w:rsidR="00C37F2D" w:rsidRPr="00C37F2D" w:rsidRDefault="00C37F2D" w:rsidP="00C37F2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b/>
          <w:bCs/>
          <w:sz w:val="24"/>
          <w:szCs w:val="24"/>
          <w:lang w:eastAsia="de-DE"/>
        </w:rPr>
        <w:t>Dankesrunde</w:t>
      </w:r>
      <w:r w:rsidRPr="00C37F2D">
        <w:rPr>
          <w:rFonts w:ascii="Times New Roman" w:eastAsia="Times New Roman" w:hAnsi="Times New Roman" w:cs="Times New Roman"/>
          <w:sz w:val="24"/>
          <w:szCs w:val="24"/>
          <w:lang w:eastAsia="de-DE"/>
        </w:rPr>
        <w:t>: Halten Sie eine Dankesrunde ab, in der sich die Bewohner und das Personal gegenseitig für die schönen Allerseelen-Aktivitäten bedanken können.</w:t>
      </w:r>
    </w:p>
    <w:p w14:paraId="61DC9EE3" w14:textId="77777777" w:rsidR="00C37F2D" w:rsidRPr="00C37F2D" w:rsidRDefault="00C37F2D" w:rsidP="00C37F2D">
      <w:pPr>
        <w:spacing w:before="100" w:beforeAutospacing="1" w:after="100" w:afterAutospacing="1" w:line="240" w:lineRule="auto"/>
        <w:rPr>
          <w:rFonts w:ascii="Times New Roman" w:eastAsia="Times New Roman" w:hAnsi="Times New Roman" w:cs="Times New Roman"/>
          <w:sz w:val="24"/>
          <w:szCs w:val="24"/>
          <w:lang w:eastAsia="de-DE"/>
        </w:rPr>
      </w:pPr>
      <w:r w:rsidRPr="00C37F2D">
        <w:rPr>
          <w:rFonts w:ascii="Times New Roman" w:eastAsia="Times New Roman" w:hAnsi="Times New Roman" w:cs="Times New Roman"/>
          <w:sz w:val="24"/>
          <w:szCs w:val="24"/>
          <w:lang w:eastAsia="de-DE"/>
        </w:rPr>
        <w:t>Allerseelen bietet zahlreiche Möglichkeiten für kreative und interaktive Beschäftigungsaktivitäten, die sowohl Freude bereiten als auch das Gemeinschaftsgefühl stärken. Durch Bastelprojekte, Geschichten und Erzählungen, Musik und Gesang sowie gemeinsames Essen und Gedenken können Senioren eine unvergessliche und besinnliche Zeit erleben. Die gemeinsamen Erlebnisse schaffen wertvolle Erinnerungen und tragen zu einem positiven und erfüllten Alltag bei.</w:t>
      </w:r>
    </w:p>
    <w:p w14:paraId="192F142C" w14:textId="77777777" w:rsidR="00C37F2D" w:rsidRDefault="00C37F2D"/>
    <w:sectPr w:rsidR="00C37F2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57047"/>
    <w:multiLevelType w:val="multilevel"/>
    <w:tmpl w:val="6A78EE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275B4B"/>
    <w:multiLevelType w:val="multilevel"/>
    <w:tmpl w:val="268E6F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605FA0"/>
    <w:multiLevelType w:val="multilevel"/>
    <w:tmpl w:val="8B141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EDC7932"/>
    <w:multiLevelType w:val="multilevel"/>
    <w:tmpl w:val="8F682D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AD1"/>
    <w:rsid w:val="00C37F2D"/>
    <w:rsid w:val="00FF4A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ED7F6"/>
  <w15:chartTrackingRefBased/>
  <w15:docId w15:val="{DBE27DEC-2106-457A-A6E4-EA94A4632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C37F2D"/>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C37F2D"/>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C37F2D"/>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C37F2D"/>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C37F2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37F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501016">
      <w:bodyDiv w:val="1"/>
      <w:marLeft w:val="0"/>
      <w:marRight w:val="0"/>
      <w:marTop w:val="0"/>
      <w:marBottom w:val="0"/>
      <w:divBdr>
        <w:top w:val="none" w:sz="0" w:space="0" w:color="auto"/>
        <w:left w:val="none" w:sz="0" w:space="0" w:color="auto"/>
        <w:bottom w:val="none" w:sz="0" w:space="0" w:color="auto"/>
        <w:right w:val="none" w:sz="0" w:space="0" w:color="auto"/>
      </w:divBdr>
      <w:divsChild>
        <w:div w:id="115099644">
          <w:marLeft w:val="0"/>
          <w:marRight w:val="0"/>
          <w:marTop w:val="0"/>
          <w:marBottom w:val="0"/>
          <w:divBdr>
            <w:top w:val="none" w:sz="0" w:space="0" w:color="auto"/>
            <w:left w:val="none" w:sz="0" w:space="0" w:color="auto"/>
            <w:bottom w:val="none" w:sz="0" w:space="0" w:color="auto"/>
            <w:right w:val="none" w:sz="0" w:space="0" w:color="auto"/>
          </w:divBdr>
          <w:divsChild>
            <w:div w:id="835537265">
              <w:marLeft w:val="0"/>
              <w:marRight w:val="0"/>
              <w:marTop w:val="0"/>
              <w:marBottom w:val="0"/>
              <w:divBdr>
                <w:top w:val="none" w:sz="0" w:space="0" w:color="auto"/>
                <w:left w:val="none" w:sz="0" w:space="0" w:color="auto"/>
                <w:bottom w:val="none" w:sz="0" w:space="0" w:color="auto"/>
                <w:right w:val="none" w:sz="0" w:space="0" w:color="auto"/>
              </w:divBdr>
              <w:divsChild>
                <w:div w:id="1129779900">
                  <w:marLeft w:val="0"/>
                  <w:marRight w:val="0"/>
                  <w:marTop w:val="0"/>
                  <w:marBottom w:val="0"/>
                  <w:divBdr>
                    <w:top w:val="none" w:sz="0" w:space="0" w:color="auto"/>
                    <w:left w:val="none" w:sz="0" w:space="0" w:color="auto"/>
                    <w:bottom w:val="none" w:sz="0" w:space="0" w:color="auto"/>
                    <w:right w:val="none" w:sz="0" w:space="0" w:color="auto"/>
                  </w:divBdr>
                  <w:divsChild>
                    <w:div w:id="105473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956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1365</Words>
  <Characters>8602</Characters>
  <Application>Microsoft Office Word</Application>
  <DocSecurity>0</DocSecurity>
  <Lines>71</Lines>
  <Paragraphs>19</Paragraphs>
  <ScaleCrop>false</ScaleCrop>
  <Company/>
  <LinksUpToDate>false</LinksUpToDate>
  <CharactersWithSpaces>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2024-06-06T19:51:00Z</dcterms:created>
  <dcterms:modified xsi:type="dcterms:W3CDTF">2024-06-06T19:57:00Z</dcterms:modified>
</cp:coreProperties>
</file>